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57A" w:rsidRPr="000B557A" w:rsidRDefault="000B557A" w:rsidP="000B557A">
      <w:pPr>
        <w:spacing w:after="0" w:line="240" w:lineRule="auto"/>
        <w:ind w:left="7200" w:right="27"/>
        <w:rPr>
          <w:rFonts w:ascii="Times New Roman" w:eastAsia="Times New Roman" w:hAnsi="Times New Roman" w:cs="Times New Roman"/>
          <w:sz w:val="28"/>
          <w:szCs w:val="28"/>
          <w:lang w:eastAsia="ru-RU"/>
        </w:rPr>
      </w:pPr>
    </w:p>
    <w:bookmarkStart w:id="0" w:name="OLE_LINK1"/>
    <w:bookmarkEnd w:id="0"/>
    <w:p w:rsidR="000B557A" w:rsidRPr="000B557A" w:rsidRDefault="000B557A" w:rsidP="000B557A">
      <w:pPr>
        <w:spacing w:after="0" w:line="240" w:lineRule="auto"/>
        <w:ind w:right="27"/>
        <w:jc w:val="center"/>
        <w:rPr>
          <w:rFonts w:ascii="Times New Roman" w:eastAsia="Times New Roman" w:hAnsi="Times New Roman" w:cs="Times New Roman"/>
          <w:b/>
          <w:sz w:val="28"/>
          <w:szCs w:val="20"/>
          <w:lang w:eastAsia="ru-RU"/>
        </w:rPr>
      </w:pPr>
      <w:r w:rsidRPr="000B557A">
        <w:rPr>
          <w:rFonts w:ascii="Times New Roman" w:eastAsia="Times New Roman" w:hAnsi="Times New Roman" w:cs="Times New Roman"/>
          <w:b/>
          <w:sz w:val="20"/>
          <w:szCs w:val="20"/>
          <w:lang w:eastAsia="ru-RU"/>
        </w:rPr>
        <w:object w:dxaOrig="805" w:dyaOrig="1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3pt" o:ole="" fillcolor="window">
            <v:imagedata r:id="rId4" o:title=""/>
            <o:lock v:ext="edit" aspectratio="f"/>
          </v:shape>
          <o:OLEObject Type="Embed" ProgID="CorelDraw.Graphic.8" ShapeID="_x0000_i1025" DrawAspect="Content" ObjectID="_1580032629" r:id="rId5"/>
        </w:object>
      </w:r>
    </w:p>
    <w:p w:rsidR="000B557A" w:rsidRPr="000B557A" w:rsidRDefault="000B557A" w:rsidP="000B557A">
      <w:pPr>
        <w:spacing w:after="0" w:line="240" w:lineRule="auto"/>
        <w:ind w:right="27"/>
        <w:jc w:val="center"/>
        <w:rPr>
          <w:rFonts w:ascii="Times New Roman" w:eastAsia="Times New Roman" w:hAnsi="Times New Roman" w:cs="Times New Roman"/>
          <w:spacing w:val="20"/>
          <w:sz w:val="26"/>
          <w:szCs w:val="26"/>
          <w:lang w:eastAsia="ru-RU"/>
        </w:rPr>
      </w:pPr>
    </w:p>
    <w:p w:rsidR="000B557A" w:rsidRPr="000B557A" w:rsidRDefault="000B557A" w:rsidP="000B557A">
      <w:pPr>
        <w:tabs>
          <w:tab w:val="left" w:pos="709"/>
        </w:tabs>
        <w:spacing w:after="0" w:line="240" w:lineRule="auto"/>
        <w:ind w:right="27"/>
        <w:jc w:val="center"/>
        <w:rPr>
          <w:rFonts w:ascii="Bookman Old Style" w:eastAsia="Times New Roman" w:hAnsi="Bookman Old Style" w:cs="Times New Roman"/>
          <w:b/>
          <w:sz w:val="36"/>
          <w:szCs w:val="20"/>
          <w:lang w:eastAsia="ru-RU"/>
        </w:rPr>
      </w:pPr>
      <w:r w:rsidRPr="000B557A">
        <w:rPr>
          <w:rFonts w:ascii="Bookman Old Style" w:eastAsia="Times New Roman" w:hAnsi="Bookman Old Style" w:cs="Times New Roman"/>
          <w:b/>
          <w:sz w:val="36"/>
          <w:szCs w:val="20"/>
          <w:lang w:eastAsia="ru-RU"/>
        </w:rPr>
        <w:t>ВАСИЛЬКІВСЬКА РАЙОННА РАДА</w:t>
      </w:r>
    </w:p>
    <w:p w:rsidR="000B557A" w:rsidRPr="000B557A" w:rsidRDefault="000B557A" w:rsidP="000B557A">
      <w:pPr>
        <w:spacing w:after="0" w:line="240" w:lineRule="auto"/>
        <w:jc w:val="center"/>
        <w:rPr>
          <w:rFonts w:ascii="Bookman Old Style" w:eastAsia="Times New Roman" w:hAnsi="Bookman Old Style" w:cs="Times New Roman"/>
          <w:sz w:val="24"/>
          <w:szCs w:val="20"/>
          <w:lang w:eastAsia="ru-RU"/>
        </w:rPr>
      </w:pPr>
      <w:r w:rsidRPr="000B557A">
        <w:rPr>
          <w:rFonts w:ascii="Bookman Old Style" w:eastAsia="Times New Roman" w:hAnsi="Bookman Old Style" w:cs="Times New Roman"/>
          <w:sz w:val="24"/>
          <w:szCs w:val="20"/>
          <w:lang w:eastAsia="ru-RU"/>
        </w:rPr>
        <w:t>СЬОМЕ СКЛИКАННЯ</w:t>
      </w:r>
    </w:p>
    <w:p w:rsidR="000B557A" w:rsidRPr="000B557A" w:rsidRDefault="000B557A" w:rsidP="000B557A">
      <w:pPr>
        <w:tabs>
          <w:tab w:val="center" w:pos="4677"/>
          <w:tab w:val="right" w:pos="9355"/>
        </w:tabs>
        <w:spacing w:after="0" w:line="240" w:lineRule="auto"/>
        <w:jc w:val="center"/>
        <w:rPr>
          <w:rFonts w:ascii="Bookman Old Style" w:eastAsia="Times New Roman" w:hAnsi="Bookman Old Style" w:cs="Times New Roman"/>
          <w:sz w:val="24"/>
          <w:szCs w:val="20"/>
          <w:lang w:eastAsia="ru-RU"/>
        </w:rPr>
      </w:pPr>
      <w:r w:rsidRPr="000B557A">
        <w:rPr>
          <w:rFonts w:ascii="Bookman Old Style" w:eastAsia="Times New Roman" w:hAnsi="Bookman Old Style" w:cs="Times New Roman"/>
          <w:sz w:val="24"/>
          <w:szCs w:val="20"/>
          <w:lang w:eastAsia="ru-RU"/>
        </w:rPr>
        <w:t>ШОСТА СЕСІЯ</w:t>
      </w:r>
    </w:p>
    <w:p w:rsidR="000B557A" w:rsidRPr="000B557A" w:rsidRDefault="000B557A" w:rsidP="000B557A">
      <w:pPr>
        <w:spacing w:after="0" w:line="240" w:lineRule="auto"/>
        <w:rPr>
          <w:rFonts w:ascii="Bookman Old Style" w:eastAsia="Times New Roman" w:hAnsi="Bookman Old Style" w:cs="Times New Roman"/>
          <w:snapToGrid w:val="0"/>
          <w:sz w:val="14"/>
          <w:szCs w:val="14"/>
          <w:lang w:eastAsia="ru-RU"/>
        </w:rPr>
      </w:pPr>
    </w:p>
    <w:tbl>
      <w:tblPr>
        <w:tblW w:w="0" w:type="auto"/>
        <w:tblInd w:w="162" w:type="dxa"/>
        <w:tblBorders>
          <w:top w:val="thinThickSmallGap" w:sz="24" w:space="0" w:color="auto"/>
        </w:tblBorders>
        <w:tblLook w:val="0000" w:firstRow="0" w:lastRow="0" w:firstColumn="0" w:lastColumn="0" w:noHBand="0" w:noVBand="0"/>
      </w:tblPr>
      <w:tblGrid>
        <w:gridCol w:w="9193"/>
      </w:tblGrid>
      <w:tr w:rsidR="000B557A" w:rsidRPr="000B557A" w:rsidTr="00814B6B">
        <w:tblPrEx>
          <w:tblCellMar>
            <w:top w:w="0" w:type="dxa"/>
            <w:bottom w:w="0" w:type="dxa"/>
          </w:tblCellMar>
        </w:tblPrEx>
        <w:trPr>
          <w:trHeight w:val="100"/>
        </w:trPr>
        <w:tc>
          <w:tcPr>
            <w:tcW w:w="9302" w:type="dxa"/>
          </w:tcPr>
          <w:p w:rsidR="000B557A" w:rsidRPr="000B557A" w:rsidRDefault="000B557A" w:rsidP="000B557A">
            <w:pPr>
              <w:spacing w:after="0" w:line="240" w:lineRule="auto"/>
              <w:rPr>
                <w:rFonts w:ascii="Bookman Old Style" w:eastAsia="Times New Roman" w:hAnsi="Bookman Old Style" w:cs="Times New Roman"/>
                <w:snapToGrid w:val="0"/>
                <w:sz w:val="28"/>
                <w:szCs w:val="20"/>
                <w:lang w:eastAsia="ru-RU"/>
              </w:rPr>
            </w:pPr>
          </w:p>
        </w:tc>
      </w:tr>
    </w:tbl>
    <w:p w:rsidR="000B557A" w:rsidRPr="000B557A" w:rsidRDefault="000B557A" w:rsidP="000B557A">
      <w:pPr>
        <w:spacing w:after="0" w:line="240" w:lineRule="auto"/>
        <w:rPr>
          <w:rFonts w:ascii="Bookman Old Style" w:eastAsia="Times New Roman" w:hAnsi="Bookman Old Style" w:cs="Times New Roman"/>
          <w:sz w:val="28"/>
          <w:szCs w:val="20"/>
          <w:lang w:eastAsia="ru-RU"/>
        </w:rPr>
      </w:pPr>
      <w:r w:rsidRPr="000B557A">
        <w:rPr>
          <w:rFonts w:ascii="Bookman Old Style" w:eastAsia="Times New Roman" w:hAnsi="Bookman Old Style" w:cs="Times New Roman"/>
          <w:sz w:val="28"/>
          <w:szCs w:val="20"/>
          <w:lang w:eastAsia="ru-RU"/>
        </w:rPr>
        <w:tab/>
      </w:r>
      <w:r w:rsidRPr="000B557A">
        <w:rPr>
          <w:rFonts w:ascii="Bookman Old Style" w:eastAsia="Times New Roman" w:hAnsi="Bookman Old Style" w:cs="Times New Roman"/>
          <w:sz w:val="28"/>
          <w:szCs w:val="20"/>
          <w:lang w:eastAsia="ru-RU"/>
        </w:rPr>
        <w:tab/>
      </w:r>
      <w:r w:rsidRPr="000B557A">
        <w:rPr>
          <w:rFonts w:ascii="Bookman Old Style" w:eastAsia="Times New Roman" w:hAnsi="Bookman Old Style" w:cs="Times New Roman"/>
          <w:sz w:val="28"/>
          <w:szCs w:val="20"/>
          <w:lang w:eastAsia="ru-RU"/>
        </w:rPr>
        <w:tab/>
      </w:r>
      <w:r w:rsidRPr="000B557A">
        <w:rPr>
          <w:rFonts w:ascii="Bookman Old Style" w:eastAsia="Times New Roman" w:hAnsi="Bookman Old Style" w:cs="Times New Roman"/>
          <w:sz w:val="28"/>
          <w:szCs w:val="20"/>
          <w:lang w:eastAsia="ru-RU"/>
        </w:rPr>
        <w:tab/>
      </w:r>
    </w:p>
    <w:p w:rsidR="000B557A" w:rsidRPr="000B557A" w:rsidRDefault="000B557A" w:rsidP="000B557A">
      <w:pPr>
        <w:keepNext/>
        <w:spacing w:after="0" w:line="240" w:lineRule="auto"/>
        <w:ind w:right="-2"/>
        <w:jc w:val="center"/>
        <w:outlineLvl w:val="0"/>
        <w:rPr>
          <w:rFonts w:ascii="Bookman Old Style" w:eastAsia="Times New Roman" w:hAnsi="Bookman Old Style" w:cs="Times New Roman"/>
          <w:b/>
          <w:sz w:val="36"/>
          <w:szCs w:val="36"/>
          <w:lang w:eastAsia="ru-RU"/>
        </w:rPr>
      </w:pPr>
      <w:r w:rsidRPr="000B557A">
        <w:rPr>
          <w:rFonts w:ascii="Bookman Old Style" w:eastAsia="Times New Roman" w:hAnsi="Bookman Old Style" w:cs="Times New Roman"/>
          <w:b/>
          <w:sz w:val="36"/>
          <w:szCs w:val="36"/>
          <w:lang w:eastAsia="ru-RU"/>
        </w:rPr>
        <w:t>Р І Ш Е Н Н Я</w:t>
      </w:r>
    </w:p>
    <w:p w:rsidR="000B557A" w:rsidRPr="000B557A" w:rsidRDefault="000B557A" w:rsidP="000B557A">
      <w:pPr>
        <w:spacing w:after="0" w:line="240" w:lineRule="auto"/>
        <w:rPr>
          <w:rFonts w:ascii="Bookman Old Style" w:eastAsia="Times New Roman" w:hAnsi="Bookman Old Style" w:cs="Times New Roman"/>
          <w:sz w:val="24"/>
          <w:szCs w:val="24"/>
          <w:lang w:eastAsia="ru-RU"/>
        </w:rPr>
      </w:pPr>
    </w:p>
    <w:p w:rsidR="000B557A" w:rsidRPr="000B557A" w:rsidRDefault="000B557A" w:rsidP="000B557A">
      <w:pPr>
        <w:tabs>
          <w:tab w:val="left" w:pos="9540"/>
        </w:tabs>
        <w:spacing w:after="0" w:line="240" w:lineRule="auto"/>
        <w:ind w:right="99"/>
        <w:jc w:val="center"/>
        <w:rPr>
          <w:rFonts w:ascii="Bookman Old Style" w:eastAsia="Times New Roman" w:hAnsi="Bookman Old Style" w:cs="Times New Roman"/>
          <w:sz w:val="24"/>
          <w:szCs w:val="24"/>
          <w:lang w:eastAsia="ru-RU"/>
        </w:rPr>
      </w:pPr>
      <w:r w:rsidRPr="000B557A">
        <w:rPr>
          <w:rFonts w:ascii="Bookman Old Style" w:eastAsia="Times New Roman" w:hAnsi="Bookman Old Style" w:cs="Times New Roman"/>
          <w:sz w:val="24"/>
          <w:szCs w:val="24"/>
          <w:lang w:eastAsia="ru-RU"/>
        </w:rPr>
        <w:t xml:space="preserve">Про створення опорної школи на базі Чаплинської середньої загальноосвітньої школи Васильківського району </w:t>
      </w:r>
    </w:p>
    <w:p w:rsidR="000B557A" w:rsidRPr="000B557A" w:rsidRDefault="000B557A" w:rsidP="000B557A">
      <w:pPr>
        <w:tabs>
          <w:tab w:val="left" w:pos="9540"/>
        </w:tabs>
        <w:spacing w:after="0" w:line="240" w:lineRule="auto"/>
        <w:ind w:right="99"/>
        <w:jc w:val="center"/>
        <w:rPr>
          <w:rFonts w:ascii="Bookman Old Style" w:eastAsia="Times New Roman" w:hAnsi="Bookman Old Style" w:cs="Times New Roman"/>
          <w:sz w:val="24"/>
          <w:szCs w:val="24"/>
          <w:lang w:eastAsia="ru-RU"/>
        </w:rPr>
      </w:pPr>
      <w:r w:rsidRPr="000B557A">
        <w:rPr>
          <w:rFonts w:ascii="Bookman Old Style" w:eastAsia="Times New Roman" w:hAnsi="Bookman Old Style" w:cs="Times New Roman"/>
          <w:sz w:val="24"/>
          <w:szCs w:val="24"/>
          <w:lang w:eastAsia="ru-RU"/>
        </w:rPr>
        <w:t>Дніпропетровської області</w:t>
      </w:r>
    </w:p>
    <w:p w:rsidR="000B557A" w:rsidRPr="000B557A" w:rsidRDefault="000B557A" w:rsidP="000B557A">
      <w:pPr>
        <w:tabs>
          <w:tab w:val="left" w:pos="9540"/>
        </w:tabs>
        <w:spacing w:after="0" w:line="240" w:lineRule="auto"/>
        <w:ind w:right="99"/>
        <w:jc w:val="center"/>
        <w:rPr>
          <w:rFonts w:ascii="Bookman Old Style" w:eastAsia="Times New Roman" w:hAnsi="Bookman Old Style" w:cs="Times New Roman"/>
          <w:b/>
          <w:sz w:val="24"/>
          <w:szCs w:val="24"/>
          <w:lang w:eastAsia="ru-RU"/>
        </w:rPr>
      </w:pPr>
    </w:p>
    <w:p w:rsidR="000B557A" w:rsidRPr="000B557A" w:rsidRDefault="000B557A" w:rsidP="000B557A">
      <w:pPr>
        <w:tabs>
          <w:tab w:val="left" w:pos="0"/>
        </w:tabs>
        <w:spacing w:after="0" w:line="240" w:lineRule="auto"/>
        <w:ind w:firstLine="709"/>
        <w:jc w:val="both"/>
        <w:rPr>
          <w:rFonts w:ascii="Bookman Old Style" w:eastAsia="Times New Roman" w:hAnsi="Bookman Old Style" w:cs="Times New Roman"/>
          <w:sz w:val="24"/>
          <w:szCs w:val="24"/>
          <w:lang w:eastAsia="ru-RU"/>
        </w:rPr>
      </w:pPr>
      <w:r w:rsidRPr="000B557A">
        <w:rPr>
          <w:rFonts w:ascii="Bookman Old Style" w:eastAsia="Times New Roman" w:hAnsi="Bookman Old Style" w:cs="Times New Roman"/>
          <w:sz w:val="24"/>
          <w:szCs w:val="24"/>
          <w:lang w:eastAsia="ru-RU"/>
        </w:rPr>
        <w:t>Керуючись ст. 43, ст. 60 Закону України «Про місцеве самоврядування в Україні», Законом України «Про державну реєстрацію юридичних осіб та фізичних осіб – підприємців», ст.ст. 95, 104,106,107,169 Цивільного Кодексу України, Господарським Кодексом України, Положенням про опорну школу, затвердженим рішенням районної ради від  23.06.2016 №169-6/VII, враховуючи розпорядження голови райдержадміністрації від 09.06.2016 року Р-293/0/276-16 «Про удосконалення мережі загальноосвітніх навчальних закладів та створення опорної школи» та позитивні  висновки й рекомендації постійних комісій районної ради з питань освіти, культури, охорони здоров’я, молоді, спорту, ветеранів війни та праці</w:t>
      </w:r>
      <w:r w:rsidRPr="000B557A">
        <w:rPr>
          <w:rFonts w:ascii="Bookman Old Style" w:eastAsia="Verdana" w:hAnsi="Bookman Old Style" w:cs="Times New Roman"/>
          <w:color w:val="000000"/>
          <w:sz w:val="24"/>
          <w:szCs w:val="24"/>
          <w:lang w:eastAsia="ru-RU"/>
        </w:rPr>
        <w:t xml:space="preserve">, з питань розвитку місцевого самоврядування, законності та порядку, регламенту, зв'язків з політичними партіями і об'єднаннями громадян, з питань комунальної власності, побутового та торгівельного обслуговування населення, </w:t>
      </w:r>
      <w:r w:rsidRPr="000B557A">
        <w:rPr>
          <w:rFonts w:ascii="Bookman Old Style" w:eastAsia="Times New Roman" w:hAnsi="Bookman Old Style" w:cs="Times New Roman"/>
          <w:sz w:val="24"/>
          <w:szCs w:val="24"/>
          <w:lang w:eastAsia="ru-RU"/>
        </w:rPr>
        <w:t>районна рада  ВИРІШИЛА:</w:t>
      </w:r>
    </w:p>
    <w:p w:rsidR="000B557A" w:rsidRPr="000B557A" w:rsidRDefault="000B557A" w:rsidP="000B557A">
      <w:pPr>
        <w:tabs>
          <w:tab w:val="left" w:pos="0"/>
        </w:tabs>
        <w:spacing w:after="0" w:line="240" w:lineRule="auto"/>
        <w:ind w:firstLine="851"/>
        <w:jc w:val="both"/>
        <w:rPr>
          <w:rFonts w:ascii="Bookman Old Style" w:eastAsia="Times New Roman" w:hAnsi="Bookman Old Style" w:cs="Times New Roman"/>
          <w:sz w:val="24"/>
          <w:szCs w:val="24"/>
          <w:lang w:eastAsia="ru-RU"/>
        </w:rPr>
      </w:pPr>
    </w:p>
    <w:p w:rsidR="000B557A" w:rsidRPr="000B557A" w:rsidRDefault="000B557A" w:rsidP="000B557A">
      <w:pPr>
        <w:tabs>
          <w:tab w:val="left" w:pos="9540"/>
        </w:tabs>
        <w:spacing w:after="0" w:line="240" w:lineRule="auto"/>
        <w:ind w:right="99" w:firstLine="851"/>
        <w:jc w:val="both"/>
        <w:rPr>
          <w:rFonts w:ascii="Bookman Old Style" w:eastAsia="Times New Roman" w:hAnsi="Bookman Old Style" w:cs="Times New Roman"/>
          <w:b/>
          <w:sz w:val="24"/>
          <w:szCs w:val="24"/>
          <w:lang w:eastAsia="ru-RU"/>
        </w:rPr>
      </w:pPr>
      <w:r w:rsidRPr="000B557A">
        <w:rPr>
          <w:rFonts w:ascii="Bookman Old Style" w:eastAsia="Times New Roman" w:hAnsi="Bookman Old Style" w:cs="Times New Roman"/>
          <w:sz w:val="24"/>
          <w:szCs w:val="24"/>
          <w:lang w:eastAsia="ru-RU"/>
        </w:rPr>
        <w:t>1. Створити опорну школу на базі Чаплинської середньої загальноосвітньої школи  Васильківського району Дніпропетровської області, яка знаходиться за адресою: вул. Західна, 20, селище Чаплине, Васильківського району Дніпропетровської області.</w:t>
      </w:r>
    </w:p>
    <w:p w:rsidR="000B557A" w:rsidRPr="000B557A" w:rsidRDefault="000B557A" w:rsidP="000B557A">
      <w:pPr>
        <w:spacing w:after="0" w:line="240" w:lineRule="auto"/>
        <w:jc w:val="both"/>
        <w:rPr>
          <w:rFonts w:ascii="Bookman Old Style" w:eastAsia="Times New Roman" w:hAnsi="Bookman Old Style" w:cs="Times New Roman"/>
          <w:sz w:val="24"/>
          <w:szCs w:val="24"/>
          <w:lang w:eastAsia="ru-RU"/>
        </w:rPr>
      </w:pPr>
    </w:p>
    <w:p w:rsidR="000B557A" w:rsidRPr="000B557A" w:rsidRDefault="000B557A" w:rsidP="000B557A">
      <w:pPr>
        <w:spacing w:after="0" w:line="240" w:lineRule="auto"/>
        <w:jc w:val="both"/>
        <w:rPr>
          <w:rFonts w:ascii="Bookman Old Style" w:eastAsia="Times New Roman" w:hAnsi="Bookman Old Style" w:cs="Times New Roman"/>
          <w:sz w:val="24"/>
          <w:szCs w:val="24"/>
          <w:lang w:eastAsia="ru-RU"/>
        </w:rPr>
      </w:pPr>
      <w:r w:rsidRPr="000B557A">
        <w:rPr>
          <w:rFonts w:ascii="Bookman Old Style" w:eastAsia="Times New Roman" w:hAnsi="Bookman Old Style" w:cs="Times New Roman"/>
          <w:sz w:val="24"/>
          <w:szCs w:val="24"/>
          <w:lang w:eastAsia="ru-RU"/>
        </w:rPr>
        <w:tab/>
        <w:t xml:space="preserve">  2. Провести реорганізацію, шляхом приєднання юридичної особи Чаплинської неповної середньої загальноосвітньої школи Васильківського району  Дніпропетровської області, яка знаходиться за адресою: вул. Північна, 30, селище Чаплине до юридичної особи Чаплинської середньої загальноосвітньої школи Васильківського району Дніпропетровської області.</w:t>
      </w:r>
    </w:p>
    <w:p w:rsidR="000B557A" w:rsidRPr="000B557A" w:rsidRDefault="000B557A" w:rsidP="000B557A">
      <w:pPr>
        <w:spacing w:after="0" w:line="240" w:lineRule="auto"/>
        <w:jc w:val="both"/>
        <w:rPr>
          <w:rFonts w:ascii="Bookman Old Style" w:eastAsia="Times New Roman" w:hAnsi="Bookman Old Style" w:cs="Times New Roman"/>
          <w:sz w:val="24"/>
          <w:szCs w:val="24"/>
          <w:lang w:eastAsia="ru-RU"/>
        </w:rPr>
      </w:pPr>
    </w:p>
    <w:p w:rsidR="000B557A" w:rsidRPr="000B557A" w:rsidRDefault="000B557A" w:rsidP="000B557A">
      <w:pPr>
        <w:spacing w:after="0" w:line="240" w:lineRule="auto"/>
        <w:ind w:firstLine="851"/>
        <w:jc w:val="both"/>
        <w:rPr>
          <w:rFonts w:ascii="Bookman Old Style" w:eastAsia="Times New Roman" w:hAnsi="Bookman Old Style" w:cs="Times New Roman"/>
          <w:sz w:val="24"/>
          <w:szCs w:val="24"/>
          <w:lang w:eastAsia="ru-RU"/>
        </w:rPr>
      </w:pPr>
      <w:r w:rsidRPr="000B557A">
        <w:rPr>
          <w:rFonts w:ascii="Bookman Old Style" w:eastAsia="Times New Roman" w:hAnsi="Bookman Old Style" w:cs="Times New Roman"/>
          <w:sz w:val="24"/>
          <w:szCs w:val="24"/>
          <w:lang w:eastAsia="ru-RU"/>
        </w:rPr>
        <w:t>3. Встановити, що Чаплинська середня загальноосвітня школа  Васильківського району Дніпропетровської області є правонаступником усіх майнових і немайнових прав і обов’язків Чаплинської неповної середньої загальноосвітньої школи Васильківського району  Дніпропетровської області.</w:t>
      </w:r>
    </w:p>
    <w:p w:rsidR="000B557A" w:rsidRPr="000B557A" w:rsidRDefault="000B557A" w:rsidP="000B557A">
      <w:pPr>
        <w:spacing w:after="0" w:line="240" w:lineRule="auto"/>
        <w:ind w:left="567"/>
        <w:jc w:val="both"/>
        <w:rPr>
          <w:rFonts w:ascii="Bookman Old Style" w:eastAsia="Times New Roman" w:hAnsi="Bookman Old Style" w:cs="Times New Roman"/>
          <w:sz w:val="24"/>
          <w:szCs w:val="24"/>
          <w:lang w:eastAsia="ru-RU"/>
        </w:rPr>
      </w:pPr>
    </w:p>
    <w:p w:rsidR="000B557A" w:rsidRPr="000B557A" w:rsidRDefault="000B557A" w:rsidP="000B557A">
      <w:pPr>
        <w:spacing w:after="0" w:line="240" w:lineRule="auto"/>
        <w:ind w:firstLine="851"/>
        <w:jc w:val="both"/>
        <w:rPr>
          <w:rFonts w:ascii="Bookman Old Style" w:eastAsia="Times New Roman" w:hAnsi="Bookman Old Style" w:cs="Times New Roman"/>
          <w:sz w:val="24"/>
          <w:szCs w:val="24"/>
          <w:lang w:eastAsia="ru-RU"/>
        </w:rPr>
      </w:pPr>
      <w:r w:rsidRPr="000B557A">
        <w:rPr>
          <w:rFonts w:ascii="Bookman Old Style" w:eastAsia="Times New Roman" w:hAnsi="Bookman Old Style" w:cs="Times New Roman"/>
          <w:sz w:val="24"/>
          <w:szCs w:val="24"/>
          <w:lang w:eastAsia="ru-RU"/>
        </w:rPr>
        <w:lastRenderedPageBreak/>
        <w:t>4. Створити відокремлений підрозділ – філію на базі Чаплинської неповної середньої загальноосвітньої школи Васильківського району  Дніпропетровської області.</w:t>
      </w:r>
    </w:p>
    <w:p w:rsidR="000B557A" w:rsidRPr="000B557A" w:rsidRDefault="000B557A" w:rsidP="000B557A">
      <w:pPr>
        <w:spacing w:after="0" w:line="240" w:lineRule="auto"/>
        <w:jc w:val="both"/>
        <w:rPr>
          <w:rFonts w:ascii="Bookman Old Style" w:eastAsia="Times New Roman" w:hAnsi="Bookman Old Style" w:cs="Times New Roman"/>
          <w:sz w:val="24"/>
          <w:szCs w:val="24"/>
          <w:lang w:eastAsia="ru-RU"/>
        </w:rPr>
      </w:pPr>
    </w:p>
    <w:p w:rsidR="000B557A" w:rsidRPr="000B557A" w:rsidRDefault="000B557A" w:rsidP="000B557A">
      <w:pPr>
        <w:tabs>
          <w:tab w:val="left" w:pos="5220"/>
        </w:tabs>
        <w:spacing w:after="0" w:line="240" w:lineRule="auto"/>
        <w:ind w:firstLine="851"/>
        <w:jc w:val="both"/>
        <w:rPr>
          <w:rFonts w:ascii="Bookman Old Style" w:eastAsia="Times New Roman" w:hAnsi="Bookman Old Style" w:cs="Times New Roman"/>
          <w:sz w:val="24"/>
          <w:szCs w:val="24"/>
          <w:lang w:eastAsia="ru-RU"/>
        </w:rPr>
      </w:pPr>
      <w:r w:rsidRPr="000B557A">
        <w:rPr>
          <w:rFonts w:ascii="Bookman Old Style" w:eastAsia="Times New Roman" w:hAnsi="Bookman Old Style" w:cs="Times New Roman"/>
          <w:sz w:val="24"/>
          <w:szCs w:val="24"/>
          <w:lang w:eastAsia="ru-RU"/>
        </w:rPr>
        <w:t>5. Затвердити (відповідно до п.1,2) Статут Чаплинської середньої загальноосвітньої школи в новій редакції), згідно додатку.</w:t>
      </w:r>
    </w:p>
    <w:p w:rsidR="000B557A" w:rsidRPr="000B557A" w:rsidRDefault="000B557A" w:rsidP="000B557A">
      <w:pPr>
        <w:tabs>
          <w:tab w:val="left" w:pos="5220"/>
        </w:tabs>
        <w:spacing w:after="0" w:line="240" w:lineRule="auto"/>
        <w:ind w:firstLine="851"/>
        <w:jc w:val="both"/>
        <w:rPr>
          <w:rFonts w:ascii="Bookman Old Style" w:eastAsia="Times New Roman" w:hAnsi="Bookman Old Style" w:cs="Times New Roman"/>
          <w:sz w:val="24"/>
          <w:szCs w:val="24"/>
          <w:lang w:eastAsia="ru-RU"/>
        </w:rPr>
      </w:pPr>
    </w:p>
    <w:p w:rsidR="000B557A" w:rsidRPr="000B557A" w:rsidRDefault="000B557A" w:rsidP="000B557A">
      <w:pPr>
        <w:tabs>
          <w:tab w:val="left" w:pos="5220"/>
        </w:tabs>
        <w:spacing w:after="0" w:line="240" w:lineRule="auto"/>
        <w:ind w:firstLine="851"/>
        <w:jc w:val="both"/>
        <w:rPr>
          <w:rFonts w:ascii="Bookman Old Style" w:eastAsia="Times New Roman" w:hAnsi="Bookman Old Style" w:cs="Times New Roman"/>
          <w:sz w:val="24"/>
          <w:szCs w:val="24"/>
          <w:lang w:eastAsia="ru-RU"/>
        </w:rPr>
      </w:pPr>
      <w:r w:rsidRPr="000B557A">
        <w:rPr>
          <w:rFonts w:ascii="Bookman Old Style" w:eastAsia="Times New Roman" w:hAnsi="Bookman Old Style" w:cs="Times New Roman"/>
          <w:sz w:val="24"/>
          <w:szCs w:val="24"/>
          <w:lang w:eastAsia="ru-RU"/>
        </w:rPr>
        <w:t>6. Доручити директору Чаплинської середньої загальноосвітньої школи Васильківського району Дніпропетровської області провести державну реєстрацію Статуту Чаплинської середньої загальноосвітньої школи в терміни передбачені чинним законодавством України.</w:t>
      </w:r>
    </w:p>
    <w:p w:rsidR="000B557A" w:rsidRPr="000B557A" w:rsidRDefault="000B557A" w:rsidP="000B557A">
      <w:pPr>
        <w:spacing w:after="0" w:line="240" w:lineRule="auto"/>
        <w:ind w:firstLine="567"/>
        <w:jc w:val="both"/>
        <w:rPr>
          <w:rFonts w:ascii="Bookman Old Style" w:eastAsia="Times New Roman" w:hAnsi="Bookman Old Style" w:cs="Times New Roman"/>
          <w:sz w:val="24"/>
          <w:szCs w:val="24"/>
          <w:lang w:eastAsia="ru-RU"/>
        </w:rPr>
      </w:pPr>
    </w:p>
    <w:p w:rsidR="000B557A" w:rsidRPr="000B557A" w:rsidRDefault="000B557A" w:rsidP="000B557A">
      <w:pPr>
        <w:spacing w:after="0" w:line="240" w:lineRule="auto"/>
        <w:ind w:firstLine="851"/>
        <w:jc w:val="both"/>
        <w:rPr>
          <w:rFonts w:ascii="Bookman Old Style" w:eastAsia="Times New Roman" w:hAnsi="Bookman Old Style" w:cs="Times New Roman"/>
          <w:sz w:val="24"/>
          <w:szCs w:val="24"/>
          <w:lang w:eastAsia="ru-RU"/>
        </w:rPr>
      </w:pPr>
      <w:r w:rsidRPr="000B557A">
        <w:rPr>
          <w:rFonts w:ascii="Bookman Old Style" w:eastAsia="Times New Roman" w:hAnsi="Bookman Old Style" w:cs="Times New Roman"/>
          <w:sz w:val="24"/>
          <w:szCs w:val="24"/>
          <w:lang w:eastAsia="ru-RU"/>
        </w:rPr>
        <w:t>7. Доручити начальнику відділу освіти, молоді та спорту райдержадміністрації Васильківської районної державної адміністрації та директорам Чаплинської середньої загальноосвітньої школи  Васильківського району Дніпропетровської області, Чаплинської неповної середньої загальноосвітньої школи Васильківського району  Дніпропетровської області вчинити необхідні дії відповідно до чинного законодавства України на виконання даного рішення.</w:t>
      </w:r>
    </w:p>
    <w:p w:rsidR="000B557A" w:rsidRPr="000B557A" w:rsidRDefault="000B557A" w:rsidP="000B557A">
      <w:pPr>
        <w:spacing w:after="0" w:line="240" w:lineRule="auto"/>
        <w:ind w:firstLine="567"/>
        <w:jc w:val="both"/>
        <w:rPr>
          <w:rFonts w:ascii="Bookman Old Style" w:eastAsia="Times New Roman" w:hAnsi="Bookman Old Style" w:cs="Times New Roman"/>
          <w:sz w:val="24"/>
          <w:szCs w:val="24"/>
          <w:lang w:eastAsia="ru-RU"/>
        </w:rPr>
      </w:pPr>
      <w:r w:rsidRPr="000B557A">
        <w:rPr>
          <w:rFonts w:ascii="Bookman Old Style" w:eastAsia="Times New Roman" w:hAnsi="Bookman Old Style" w:cs="Times New Roman"/>
          <w:sz w:val="24"/>
          <w:szCs w:val="24"/>
          <w:lang w:eastAsia="ru-RU"/>
        </w:rPr>
        <w:t xml:space="preserve"> </w:t>
      </w:r>
    </w:p>
    <w:p w:rsidR="000B557A" w:rsidRPr="000B557A" w:rsidRDefault="000B557A" w:rsidP="000B557A">
      <w:pPr>
        <w:spacing w:after="0" w:line="240" w:lineRule="auto"/>
        <w:ind w:firstLine="851"/>
        <w:jc w:val="both"/>
        <w:rPr>
          <w:rFonts w:ascii="Bookman Old Style" w:eastAsia="Times New Roman" w:hAnsi="Bookman Old Style" w:cs="Times New Roman"/>
          <w:sz w:val="24"/>
          <w:szCs w:val="24"/>
          <w:lang w:eastAsia="ru-RU"/>
        </w:rPr>
      </w:pPr>
      <w:r w:rsidRPr="000B557A">
        <w:rPr>
          <w:rFonts w:ascii="Bookman Old Style" w:eastAsia="Times New Roman" w:hAnsi="Bookman Old Style" w:cs="Times New Roman"/>
          <w:sz w:val="24"/>
          <w:szCs w:val="24"/>
          <w:lang w:eastAsia="ru-RU"/>
        </w:rPr>
        <w:t>8. Контроль за виконанням даного рішення покласти на постійну комісію районної ради з питань комунальної власності, побутового та торгівельного обслуговування населення (Самойленко І.В.).</w:t>
      </w:r>
    </w:p>
    <w:p w:rsidR="000B557A" w:rsidRPr="000B557A" w:rsidRDefault="000B557A" w:rsidP="000B557A">
      <w:pPr>
        <w:spacing w:after="0" w:line="240" w:lineRule="auto"/>
        <w:jc w:val="both"/>
        <w:rPr>
          <w:rFonts w:ascii="Bookman Old Style" w:eastAsia="Times New Roman" w:hAnsi="Bookman Old Style" w:cs="Times New Roman"/>
          <w:sz w:val="24"/>
          <w:szCs w:val="24"/>
          <w:lang w:eastAsia="ru-RU"/>
        </w:rPr>
      </w:pPr>
    </w:p>
    <w:p w:rsidR="000B557A" w:rsidRPr="000B557A" w:rsidRDefault="000B557A" w:rsidP="000B557A">
      <w:pPr>
        <w:spacing w:after="0" w:line="240" w:lineRule="auto"/>
        <w:jc w:val="both"/>
        <w:rPr>
          <w:rFonts w:ascii="Bookman Old Style" w:eastAsia="Times New Roman" w:hAnsi="Bookman Old Style" w:cs="Times New Roman"/>
          <w:sz w:val="24"/>
          <w:szCs w:val="24"/>
          <w:lang w:eastAsia="ru-RU"/>
        </w:rPr>
      </w:pPr>
    </w:p>
    <w:p w:rsidR="000B557A" w:rsidRPr="000B557A" w:rsidRDefault="000B557A" w:rsidP="000B557A">
      <w:pPr>
        <w:spacing w:after="0" w:line="240" w:lineRule="auto"/>
        <w:jc w:val="both"/>
        <w:rPr>
          <w:rFonts w:ascii="Bookman Old Style" w:eastAsia="Times New Roman" w:hAnsi="Bookman Old Style" w:cs="Times New Roman"/>
          <w:sz w:val="24"/>
          <w:szCs w:val="24"/>
          <w:lang w:eastAsia="ru-RU"/>
        </w:rPr>
      </w:pPr>
    </w:p>
    <w:p w:rsidR="000B557A" w:rsidRPr="000B557A" w:rsidRDefault="000B557A" w:rsidP="000B557A">
      <w:pPr>
        <w:spacing w:after="0" w:line="240" w:lineRule="auto"/>
        <w:jc w:val="both"/>
        <w:rPr>
          <w:rFonts w:ascii="Bookman Old Style" w:eastAsia="Times New Roman" w:hAnsi="Bookman Old Style" w:cs="Times New Roman"/>
          <w:sz w:val="24"/>
          <w:szCs w:val="24"/>
          <w:lang w:eastAsia="x-none"/>
        </w:rPr>
      </w:pPr>
      <w:r w:rsidRPr="000B557A">
        <w:rPr>
          <w:rFonts w:ascii="Bookman Old Style" w:eastAsia="Times New Roman" w:hAnsi="Bookman Old Style" w:cs="Times New Roman"/>
          <w:sz w:val="24"/>
          <w:szCs w:val="24"/>
          <w:lang w:eastAsia="x-none"/>
        </w:rPr>
        <w:t xml:space="preserve">        Голова районної ради                                        Т.Г. МОЗГОВА</w:t>
      </w:r>
    </w:p>
    <w:p w:rsidR="000B557A" w:rsidRPr="000B557A" w:rsidRDefault="000B557A" w:rsidP="000B557A">
      <w:pPr>
        <w:spacing w:after="0" w:line="240" w:lineRule="auto"/>
        <w:jc w:val="both"/>
        <w:rPr>
          <w:rFonts w:ascii="Bookman Old Style" w:eastAsia="Times New Roman" w:hAnsi="Bookman Old Style" w:cs="Times New Roman"/>
          <w:sz w:val="24"/>
          <w:szCs w:val="24"/>
          <w:lang w:eastAsia="ru-RU"/>
        </w:rPr>
      </w:pPr>
    </w:p>
    <w:p w:rsidR="000B557A" w:rsidRPr="000B557A" w:rsidRDefault="000B557A" w:rsidP="000B557A">
      <w:pPr>
        <w:spacing w:after="0" w:line="240" w:lineRule="auto"/>
        <w:jc w:val="both"/>
        <w:rPr>
          <w:rFonts w:ascii="Bookman Old Style" w:eastAsia="Times New Roman" w:hAnsi="Bookman Old Style" w:cs="Times New Roman"/>
          <w:sz w:val="24"/>
          <w:szCs w:val="24"/>
          <w:lang w:eastAsia="ru-RU"/>
        </w:rPr>
      </w:pPr>
    </w:p>
    <w:p w:rsidR="000B557A" w:rsidRPr="000B557A" w:rsidRDefault="000B557A" w:rsidP="000B557A">
      <w:pPr>
        <w:spacing w:after="0" w:line="240" w:lineRule="auto"/>
        <w:jc w:val="both"/>
        <w:rPr>
          <w:rFonts w:ascii="Bookman Old Style" w:eastAsia="Times New Roman" w:hAnsi="Bookman Old Style" w:cs="Times New Roman"/>
          <w:sz w:val="24"/>
          <w:szCs w:val="24"/>
          <w:lang w:eastAsia="ru-RU"/>
        </w:rPr>
      </w:pPr>
    </w:p>
    <w:p w:rsidR="000B557A" w:rsidRPr="000B557A" w:rsidRDefault="000B557A" w:rsidP="000B557A">
      <w:pPr>
        <w:spacing w:after="0" w:line="240" w:lineRule="auto"/>
        <w:jc w:val="both"/>
        <w:rPr>
          <w:rFonts w:ascii="Bookman Old Style" w:eastAsia="Times New Roman" w:hAnsi="Bookman Old Style" w:cs="Times New Roman"/>
          <w:sz w:val="24"/>
          <w:szCs w:val="24"/>
          <w:lang w:eastAsia="ru-RU"/>
        </w:rPr>
      </w:pPr>
      <w:r w:rsidRPr="000B557A">
        <w:rPr>
          <w:rFonts w:ascii="Bookman Old Style" w:eastAsia="Times New Roman" w:hAnsi="Bookman Old Style" w:cs="Times New Roman"/>
          <w:sz w:val="24"/>
          <w:szCs w:val="24"/>
          <w:lang w:eastAsia="ru-RU"/>
        </w:rPr>
        <w:t>сел. Васильківка</w:t>
      </w:r>
    </w:p>
    <w:p w:rsidR="000B557A" w:rsidRPr="000B557A" w:rsidRDefault="000B557A" w:rsidP="000B557A">
      <w:pPr>
        <w:spacing w:after="0" w:line="240" w:lineRule="auto"/>
        <w:jc w:val="both"/>
        <w:rPr>
          <w:rFonts w:ascii="Bookman Old Style" w:eastAsia="Times New Roman" w:hAnsi="Bookman Old Style" w:cs="Times New Roman"/>
          <w:sz w:val="24"/>
          <w:szCs w:val="24"/>
          <w:lang w:eastAsia="ru-RU"/>
        </w:rPr>
      </w:pPr>
      <w:r w:rsidRPr="000B557A">
        <w:rPr>
          <w:rFonts w:ascii="Bookman Old Style" w:eastAsia="Times New Roman" w:hAnsi="Bookman Old Style" w:cs="Times New Roman"/>
          <w:sz w:val="24"/>
          <w:szCs w:val="24"/>
          <w:lang w:eastAsia="ru-RU"/>
        </w:rPr>
        <w:t>23.06.2016 р.</w:t>
      </w:r>
    </w:p>
    <w:p w:rsidR="000B557A" w:rsidRPr="000B557A" w:rsidRDefault="000B557A" w:rsidP="000B557A">
      <w:pPr>
        <w:spacing w:after="0" w:line="240" w:lineRule="auto"/>
        <w:rPr>
          <w:rFonts w:ascii="Bookman Old Style" w:eastAsia="Times New Roman" w:hAnsi="Bookman Old Style" w:cs="Times New Roman"/>
          <w:sz w:val="24"/>
          <w:szCs w:val="24"/>
          <w:lang w:eastAsia="ru-RU"/>
        </w:rPr>
      </w:pPr>
      <w:r w:rsidRPr="000B557A">
        <w:rPr>
          <w:rFonts w:ascii="Bookman Old Style" w:eastAsia="Times New Roman" w:hAnsi="Bookman Old Style" w:cs="Times New Roman"/>
          <w:sz w:val="24"/>
          <w:szCs w:val="24"/>
          <w:lang w:eastAsia="ru-RU"/>
        </w:rPr>
        <w:t>№ 171 – 6/VІI</w:t>
      </w:r>
    </w:p>
    <w:p w:rsidR="00A0465B" w:rsidRDefault="00A0465B">
      <w:bookmarkStart w:id="1" w:name="_GoBack"/>
      <w:bookmarkEnd w:id="1"/>
    </w:p>
    <w:sectPr w:rsidR="00A0465B" w:rsidSect="004E0FEA">
      <w:headerReference w:type="even" r:id="rId6"/>
      <w:pgSz w:w="11906" w:h="16838"/>
      <w:pgMar w:top="1135" w:right="850" w:bottom="1135" w:left="1701" w:header="720" w:footer="720" w:gutter="0"/>
      <w:pgNumType w:start="54"/>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6DF" w:rsidRDefault="000B557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946DF" w:rsidRDefault="000B557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7A"/>
    <w:rsid w:val="000B557A"/>
    <w:rsid w:val="00A046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F1E42-3EC5-42D0-8F6E-59F7D9D3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B557A"/>
    <w:pPr>
      <w:tabs>
        <w:tab w:val="center" w:pos="4819"/>
        <w:tab w:val="right" w:pos="9639"/>
      </w:tabs>
      <w:spacing w:after="0" w:line="240" w:lineRule="auto"/>
    </w:pPr>
  </w:style>
  <w:style w:type="character" w:customStyle="1" w:styleId="a4">
    <w:name w:val="Верхній колонтитул Знак"/>
    <w:basedOn w:val="a0"/>
    <w:link w:val="a3"/>
    <w:uiPriority w:val="99"/>
    <w:semiHidden/>
    <w:rsid w:val="000B557A"/>
  </w:style>
  <w:style w:type="character" w:styleId="a5">
    <w:name w:val="page number"/>
    <w:basedOn w:val="a0"/>
    <w:rsid w:val="000B5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2129</Words>
  <Characters>1214</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dc:creator>
  <cp:keywords/>
  <dc:description/>
  <cp:lastModifiedBy>Engineer</cp:lastModifiedBy>
  <cp:revision>1</cp:revision>
  <dcterms:created xsi:type="dcterms:W3CDTF">2018-02-13T11:10:00Z</dcterms:created>
  <dcterms:modified xsi:type="dcterms:W3CDTF">2018-02-13T11:11:00Z</dcterms:modified>
</cp:coreProperties>
</file>